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8"/>
        <w:tblW w:w="15700" w:type="dxa"/>
        <w:tblLook w:val="0000"/>
      </w:tblPr>
      <w:tblGrid>
        <w:gridCol w:w="7588"/>
        <w:gridCol w:w="8112"/>
      </w:tblGrid>
      <w:tr w:rsidR="00505856">
        <w:tblPrEx>
          <w:tblCellMar>
            <w:top w:w="0" w:type="dxa"/>
            <w:bottom w:w="0" w:type="dxa"/>
          </w:tblCellMar>
        </w:tblPrEx>
        <w:trPr>
          <w:trHeight w:hRule="exact" w:val="10959"/>
        </w:trPr>
        <w:tc>
          <w:tcPr>
            <w:tcW w:w="7588" w:type="dxa"/>
          </w:tcPr>
          <w:p w:rsidR="00505856" w:rsidRDefault="00505856">
            <w:pPr>
              <w:jc w:val="right"/>
            </w:pPr>
            <w:r>
              <w:t xml:space="preserve">      </w:t>
            </w:r>
          </w:p>
          <w:p w:rsidR="00505856" w:rsidRDefault="00505856"/>
          <w:p w:rsidR="00505856" w:rsidRDefault="00505856">
            <w:pPr>
              <w:pStyle w:val="2"/>
            </w:pPr>
            <w:r>
              <w:t>Свидетельство о приемке</w:t>
            </w:r>
          </w:p>
          <w:p w:rsidR="00505856" w:rsidRDefault="00505856">
            <w:pPr>
              <w:pStyle w:val="a3"/>
            </w:pPr>
            <w:r>
              <w:t xml:space="preserve">Фильтр для очистки воды на основе трековых мембран </w:t>
            </w:r>
          </w:p>
          <w:p w:rsidR="00505856" w:rsidRDefault="00505856">
            <w:pPr>
              <w:pStyle w:val="a3"/>
            </w:pPr>
            <w:r>
              <w:t xml:space="preserve">ФТМ-Н 500 соответствует ТУ 3697-001-82846643-08 и </w:t>
            </w:r>
            <w:proofErr w:type="gramStart"/>
            <w:r>
              <w:t>признан</w:t>
            </w:r>
            <w:proofErr w:type="gramEnd"/>
            <w:r>
              <w:t xml:space="preserve"> годным к эксплуатации.</w:t>
            </w:r>
          </w:p>
          <w:p w:rsidR="004E375C" w:rsidRDefault="004E375C" w:rsidP="004E375C">
            <w:pPr>
              <w:pStyle w:val="a3"/>
              <w:rPr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alt="" style="position:absolute;left:0;text-align:left;margin-left:317.5pt;margin-top:10pt;width:22.05pt;height:20.9pt;z-index:1;mso-wrap-distance-left:0;mso-wrap-distance-right:0;mso-position-vertical-relative:line" o:allowoverlap="f">
                  <v:imagedata r:id="rId5" o:title="znak_obr_rynok"/>
                  <w10:wrap type="square"/>
                </v:shape>
              </w:pict>
            </w:r>
            <w:r>
              <w:rPr>
                <w:sz w:val="22"/>
              </w:rPr>
              <w:t xml:space="preserve">Сертификат соответствия № </w:t>
            </w:r>
            <w:r>
              <w:rPr>
                <w:sz w:val="22"/>
                <w:lang w:val="en-US"/>
              </w:rPr>
              <w:t>C</w:t>
            </w:r>
            <w:r w:rsidRPr="00E30489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RU</w:t>
            </w:r>
            <w:r w:rsidRPr="00E30489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HO</w:t>
            </w:r>
            <w:r w:rsidRPr="00E30489">
              <w:rPr>
                <w:sz w:val="22"/>
              </w:rPr>
              <w:t>03.</w:t>
            </w:r>
            <w:r>
              <w:rPr>
                <w:sz w:val="22"/>
                <w:lang w:val="en-US"/>
              </w:rPr>
              <w:t>B</w:t>
            </w:r>
            <w:r w:rsidRPr="00E30489">
              <w:rPr>
                <w:sz w:val="22"/>
              </w:rPr>
              <w:t>.00467</w:t>
            </w:r>
            <w:r>
              <w:rPr>
                <w:sz w:val="22"/>
              </w:rPr>
              <w:t xml:space="preserve"> от 2</w:t>
            </w:r>
            <w:r w:rsidRPr="00E30489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Pr="00E30489">
              <w:rPr>
                <w:sz w:val="22"/>
              </w:rPr>
              <w:t>11</w:t>
            </w:r>
            <w:r>
              <w:rPr>
                <w:sz w:val="22"/>
              </w:rPr>
              <w:t>.20</w:t>
            </w:r>
            <w:r w:rsidRPr="00E30489">
              <w:rPr>
                <w:sz w:val="22"/>
              </w:rPr>
              <w:t>12</w:t>
            </w:r>
            <w:r>
              <w:rPr>
                <w:sz w:val="22"/>
              </w:rPr>
              <w:t xml:space="preserve"> г.</w:t>
            </w:r>
          </w:p>
          <w:p w:rsidR="00505856" w:rsidRDefault="00505856">
            <w:pPr>
              <w:spacing w:line="360" w:lineRule="auto"/>
              <w:jc w:val="both"/>
            </w:pPr>
          </w:p>
          <w:p w:rsidR="00505856" w:rsidRDefault="00505856">
            <w:pPr>
              <w:spacing w:line="360" w:lineRule="auto"/>
              <w:jc w:val="both"/>
            </w:pPr>
            <w:r>
              <w:t>Дата выпуска_____________________________</w:t>
            </w:r>
          </w:p>
          <w:p w:rsidR="00505856" w:rsidRDefault="00505856">
            <w:pPr>
              <w:spacing w:line="360" w:lineRule="auto"/>
              <w:jc w:val="both"/>
            </w:pPr>
            <w:r>
              <w:t>Номер партии____________________________</w:t>
            </w:r>
          </w:p>
          <w:p w:rsidR="00505856" w:rsidRDefault="00505856">
            <w:pPr>
              <w:spacing w:line="360" w:lineRule="auto"/>
              <w:jc w:val="both"/>
            </w:pPr>
            <w:r>
              <w:t>ОТК</w:t>
            </w:r>
          </w:p>
          <w:p w:rsidR="00505856" w:rsidRDefault="00505856">
            <w:pPr>
              <w:spacing w:line="360" w:lineRule="auto"/>
              <w:jc w:val="both"/>
            </w:pPr>
            <w:r>
              <w:t>Изготовитель: ООО «</w:t>
            </w:r>
            <w:proofErr w:type="spellStart"/>
            <w:r>
              <w:t>Реатрек-Фильтр</w:t>
            </w:r>
            <w:proofErr w:type="spellEnd"/>
            <w:r>
              <w:t>»</w:t>
            </w:r>
          </w:p>
          <w:p w:rsidR="00505856" w:rsidRDefault="00505856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49033, г"/>
              </w:smartTagPr>
              <w:r>
                <w:rPr>
                  <w:color w:val="000000"/>
                </w:rPr>
                <w:t>249033, г</w:t>
              </w:r>
            </w:smartTag>
            <w:r>
              <w:rPr>
                <w:color w:val="000000"/>
              </w:rPr>
              <w:t xml:space="preserve">. Обнинск-3 </w:t>
            </w:r>
            <w:proofErr w:type="gramStart"/>
            <w:r>
              <w:rPr>
                <w:color w:val="000000"/>
              </w:rPr>
              <w:t>Калужской</w:t>
            </w:r>
            <w:proofErr w:type="gramEnd"/>
            <w:r>
              <w:rPr>
                <w:color w:val="000000"/>
              </w:rPr>
              <w:t xml:space="preserve"> обл., а/я 3004</w:t>
            </w:r>
          </w:p>
          <w:p w:rsidR="00505856" w:rsidRPr="004912B2" w:rsidRDefault="00505856">
            <w:pPr>
              <w:jc w:val="both"/>
              <w:rPr>
                <w:lang w:val="en-US"/>
              </w:rPr>
            </w:pPr>
            <w:r>
              <w:t>т</w:t>
            </w:r>
            <w:r w:rsidRPr="004912B2">
              <w:rPr>
                <w:lang w:val="en-US"/>
              </w:rPr>
              <w:t>/</w:t>
            </w:r>
            <w:proofErr w:type="spellStart"/>
            <w:r>
              <w:t>ф</w:t>
            </w:r>
            <w:proofErr w:type="spellEnd"/>
            <w:r w:rsidRPr="004912B2">
              <w:rPr>
                <w:lang w:val="en-US"/>
              </w:rPr>
              <w:t>: (484</w:t>
            </w:r>
            <w:r w:rsidR="004912B2" w:rsidRPr="004912B2">
              <w:rPr>
                <w:lang w:val="en-US"/>
              </w:rPr>
              <w:t>) 39</w:t>
            </w:r>
            <w:r w:rsidR="009E746D" w:rsidRPr="004912B2">
              <w:rPr>
                <w:lang w:val="en-US"/>
              </w:rPr>
              <w:t>2</w:t>
            </w:r>
            <w:r w:rsidRPr="004912B2">
              <w:rPr>
                <w:lang w:val="en-US"/>
              </w:rPr>
              <w:t>-0</w:t>
            </w:r>
            <w:r w:rsidR="009E746D" w:rsidRPr="004912B2">
              <w:rPr>
                <w:lang w:val="en-US"/>
              </w:rPr>
              <w:t>4</w:t>
            </w:r>
            <w:r w:rsidRPr="004912B2">
              <w:rPr>
                <w:lang w:val="en-US"/>
              </w:rPr>
              <w:t>-</w:t>
            </w:r>
            <w:r w:rsidR="009E746D" w:rsidRPr="004912B2">
              <w:rPr>
                <w:lang w:val="en-US"/>
              </w:rPr>
              <w:t>91</w:t>
            </w:r>
          </w:p>
          <w:p w:rsidR="00505856" w:rsidRDefault="004912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e-mail: reatrack</w:t>
            </w:r>
            <w:r w:rsidR="00505856">
              <w:rPr>
                <w:lang w:val="en-US"/>
              </w:rPr>
              <w:t>@mail.ru</w:t>
            </w:r>
          </w:p>
          <w:p w:rsidR="00505856" w:rsidRDefault="00505856">
            <w:pPr>
              <w:jc w:val="both"/>
            </w:pP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reatrack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A54748" w:rsidRDefault="00A54748">
            <w:pPr>
              <w:spacing w:line="360" w:lineRule="auto"/>
              <w:jc w:val="both"/>
            </w:pPr>
          </w:p>
          <w:p w:rsidR="00505856" w:rsidRDefault="00505856">
            <w:pPr>
              <w:spacing w:line="360" w:lineRule="auto"/>
              <w:jc w:val="both"/>
            </w:pPr>
            <w:r>
              <w:t>Тип исполнения ФТМ-Н 500-0,</w:t>
            </w:r>
            <w:r w:rsidR="009D4025">
              <w:t>4</w:t>
            </w:r>
          </w:p>
          <w:p w:rsidR="0003258E" w:rsidRDefault="0003258E">
            <w:pPr>
              <w:pStyle w:val="2"/>
            </w:pPr>
          </w:p>
          <w:p w:rsidR="00505856" w:rsidRDefault="00505856">
            <w:pPr>
              <w:pStyle w:val="2"/>
            </w:pPr>
            <w:r>
              <w:t>Свидетельство о продаже</w:t>
            </w:r>
          </w:p>
          <w:p w:rsidR="00505856" w:rsidRDefault="00505856">
            <w:pPr>
              <w:spacing w:line="360" w:lineRule="auto"/>
              <w:jc w:val="both"/>
            </w:pPr>
            <w:r>
              <w:t>Дата продажи_____________________________</w:t>
            </w:r>
          </w:p>
          <w:p w:rsidR="00505856" w:rsidRDefault="00505856">
            <w:r>
              <w:t>Штамп и подпись продавца_________________</w:t>
            </w:r>
          </w:p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>
            <w:pPr>
              <w:jc w:val="center"/>
            </w:pPr>
          </w:p>
          <w:p w:rsidR="00505856" w:rsidRDefault="00505856">
            <w:pPr>
              <w:jc w:val="center"/>
            </w:pPr>
          </w:p>
          <w:p w:rsidR="00505856" w:rsidRDefault="00505856">
            <w:pPr>
              <w:jc w:val="center"/>
            </w:pPr>
            <w:r>
              <w:t>-8-</w:t>
            </w:r>
          </w:p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>
            <w:r>
              <w:t xml:space="preserve">                                             </w:t>
            </w:r>
          </w:p>
        </w:tc>
        <w:tc>
          <w:tcPr>
            <w:tcW w:w="8112" w:type="dxa"/>
          </w:tcPr>
          <w:p w:rsidR="00505856" w:rsidRDefault="00505856"/>
          <w:p w:rsidR="00505856" w:rsidRDefault="00505856"/>
          <w:p w:rsidR="00505856" w:rsidRDefault="009D4025">
            <w:pPr>
              <w:jc w:val="center"/>
            </w:pPr>
            <w:r w:rsidRPr="000A497F">
              <w:rPr>
                <w:sz w:val="22"/>
              </w:rPr>
              <w:pict>
                <v:shape id="_x0000_i1026" type="#_x0000_t75" style="width:83pt;height:111pt">
                  <v:imagedata r:id="rId6" o:title="лого"/>
                </v:shape>
              </w:pict>
            </w:r>
            <w:r w:rsidR="00505856">
              <w:t xml:space="preserve">   </w:t>
            </w:r>
          </w:p>
          <w:p w:rsidR="00505856" w:rsidRDefault="00505856">
            <w:pPr>
              <w:jc w:val="center"/>
            </w:pPr>
          </w:p>
          <w:p w:rsidR="00505856" w:rsidRDefault="00505856">
            <w:pPr>
              <w:jc w:val="center"/>
            </w:pPr>
          </w:p>
          <w:p w:rsidR="00505856" w:rsidRDefault="00505856">
            <w:pPr>
              <w:jc w:val="center"/>
            </w:pPr>
          </w:p>
          <w:p w:rsidR="00505856" w:rsidRDefault="00505856">
            <w:pPr>
              <w:jc w:val="center"/>
            </w:pPr>
          </w:p>
          <w:p w:rsidR="00505856" w:rsidRDefault="00505856">
            <w:pPr>
              <w:jc w:val="center"/>
            </w:pPr>
          </w:p>
          <w:p w:rsidR="00505856" w:rsidRDefault="00505856">
            <w:pPr>
              <w:spacing w:line="360" w:lineRule="auto"/>
              <w:jc w:val="center"/>
              <w:rPr>
                <w:b/>
                <w:bCs/>
              </w:rPr>
            </w:pPr>
          </w:p>
          <w:p w:rsidR="00505856" w:rsidRDefault="00505856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Фильтр </w:t>
            </w:r>
            <w:proofErr w:type="spellStart"/>
            <w:r>
              <w:rPr>
                <w:b/>
                <w:bCs/>
                <w:sz w:val="32"/>
              </w:rPr>
              <w:t>двухкорпусный</w:t>
            </w:r>
            <w:proofErr w:type="spellEnd"/>
            <w:r>
              <w:rPr>
                <w:b/>
                <w:bCs/>
                <w:sz w:val="32"/>
              </w:rPr>
              <w:t xml:space="preserve"> для очистки воды на трековой мембране </w:t>
            </w:r>
          </w:p>
          <w:p w:rsidR="00505856" w:rsidRPr="00943CC3" w:rsidRDefault="00943CC3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АКВАТРЕК-500                                                         (</w:t>
            </w:r>
            <w:r w:rsidR="00505856">
              <w:rPr>
                <w:b/>
                <w:bCs/>
                <w:sz w:val="32"/>
              </w:rPr>
              <w:t>ФТМ-Н</w:t>
            </w:r>
            <w:r w:rsidR="00505856">
              <w:rPr>
                <w:b/>
                <w:bCs/>
                <w:sz w:val="32"/>
                <w:lang w:val="en-US"/>
              </w:rPr>
              <w:t xml:space="preserve"> 500</w:t>
            </w:r>
            <w:r>
              <w:rPr>
                <w:b/>
                <w:bCs/>
                <w:sz w:val="32"/>
              </w:rPr>
              <w:t>)</w:t>
            </w:r>
          </w:p>
          <w:p w:rsidR="00505856" w:rsidRDefault="00505856">
            <w:pPr>
              <w:spacing w:line="360" w:lineRule="auto"/>
              <w:jc w:val="center"/>
              <w:rPr>
                <w:b/>
                <w:bCs/>
              </w:rPr>
            </w:pPr>
          </w:p>
          <w:p w:rsidR="00505856" w:rsidRDefault="00505856">
            <w:pPr>
              <w:pStyle w:val="1"/>
            </w:pPr>
            <w:r>
              <w:t>Руководство по эксплуатации</w:t>
            </w:r>
          </w:p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>
            <w:pPr>
              <w:jc w:val="center"/>
            </w:pPr>
          </w:p>
          <w:p w:rsidR="00505856" w:rsidRDefault="00505856">
            <w:pPr>
              <w:jc w:val="center"/>
            </w:pPr>
          </w:p>
          <w:p w:rsidR="00505856" w:rsidRDefault="00505856">
            <w:pPr>
              <w:jc w:val="center"/>
            </w:pPr>
          </w:p>
          <w:p w:rsidR="00505856" w:rsidRDefault="00505856">
            <w:pPr>
              <w:jc w:val="center"/>
            </w:pPr>
          </w:p>
          <w:p w:rsidR="00505856" w:rsidRDefault="00505856">
            <w:pPr>
              <w:jc w:val="center"/>
            </w:pPr>
            <w:r>
              <w:t>Обнинск</w:t>
            </w:r>
          </w:p>
          <w:p w:rsidR="00505856" w:rsidRDefault="00505856">
            <w:pPr>
              <w:jc w:val="center"/>
            </w:pPr>
          </w:p>
          <w:p w:rsidR="00505856" w:rsidRDefault="00505856">
            <w:pPr>
              <w:jc w:val="center"/>
            </w:pPr>
            <w:r>
              <w:t>20</w:t>
            </w:r>
            <w:r w:rsidR="004E375C">
              <w:t>12</w:t>
            </w:r>
            <w:r>
              <w:t xml:space="preserve"> год</w:t>
            </w:r>
          </w:p>
        </w:tc>
      </w:tr>
    </w:tbl>
    <w:p w:rsidR="00505856" w:rsidRDefault="00505856"/>
    <w:tbl>
      <w:tblPr>
        <w:tblpPr w:leftFromText="180" w:rightFromText="180" w:vertAnchor="text" w:horzAnchor="margin" w:tblpY="-2"/>
        <w:tblOverlap w:val="never"/>
        <w:tblW w:w="15629" w:type="dxa"/>
        <w:tblLook w:val="0000"/>
      </w:tblPr>
      <w:tblGrid>
        <w:gridCol w:w="7588"/>
        <w:gridCol w:w="935"/>
        <w:gridCol w:w="7106"/>
      </w:tblGrid>
      <w:tr w:rsidR="00505856">
        <w:tblPrEx>
          <w:tblCellMar>
            <w:top w:w="0" w:type="dxa"/>
            <w:bottom w:w="0" w:type="dxa"/>
          </w:tblCellMar>
        </w:tblPrEx>
        <w:trPr>
          <w:trHeight w:hRule="exact" w:val="11321"/>
        </w:trPr>
        <w:tc>
          <w:tcPr>
            <w:tcW w:w="7588" w:type="dxa"/>
          </w:tcPr>
          <w:p w:rsidR="00505856" w:rsidRDefault="00505856">
            <w:pPr>
              <w:spacing w:line="360" w:lineRule="auto"/>
              <w:jc w:val="center"/>
              <w:rPr>
                <w:b/>
                <w:bCs/>
              </w:rPr>
            </w:pPr>
          </w:p>
          <w:p w:rsidR="00505856" w:rsidRDefault="0050585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  <w:r>
              <w:t xml:space="preserve">                                                                                                         </w:t>
            </w:r>
          </w:p>
          <w:p w:rsidR="00505856" w:rsidRDefault="00505856" w:rsidP="00943CC3">
            <w:pPr>
              <w:pStyle w:val="a3"/>
            </w:pPr>
            <w:r>
              <w:t xml:space="preserve">      Фильтр для очистки воды </w:t>
            </w:r>
            <w:r w:rsidR="009D4025">
              <w:t>АКВАТРЕК-</w:t>
            </w:r>
            <w:r>
              <w:t>500 (далее по тексту - фильтр) предназначен для доочистки воды централизованных и нецентрализованных систем питьевого водоснабжения, а также очистки воды поверхностных и подземных источников централизованного хозяйственно-питьевого водоснабжения от механических и химических примесей, бактерий, общего железа.</w:t>
            </w:r>
          </w:p>
          <w:p w:rsidR="00505856" w:rsidRDefault="00505856" w:rsidP="00943CC3">
            <w:pPr>
              <w:pStyle w:val="a3"/>
            </w:pPr>
            <w:r>
              <w:t>При этом в воде сохраняются важные для здоровья микроэлементы.</w:t>
            </w:r>
          </w:p>
          <w:p w:rsidR="00505856" w:rsidRDefault="00505856" w:rsidP="00943CC3">
            <w:pPr>
              <w:pStyle w:val="a3"/>
              <w:ind w:firstLine="360"/>
            </w:pPr>
            <w:r>
              <w:t xml:space="preserve">  Основой фильтра является трековая мембрана – тонкая полимерная пленка толщиной 8 – 10 микрон, которая содержит в каждом квадратном сантиметре сотни миллионов пор (строго калиброванных отверстий диаметром 0,2 или 0,4 микрона), что обеспечивает гарантированное качество фильтрации.</w:t>
            </w:r>
          </w:p>
          <w:p w:rsidR="00505856" w:rsidRDefault="00505856" w:rsidP="00943CC3">
            <w:pPr>
              <w:spacing w:line="360" w:lineRule="auto"/>
              <w:jc w:val="both"/>
            </w:pPr>
            <w:r>
              <w:t xml:space="preserve">        В процессе работы качество фильтрации не ухудшается до полной выработки ресурса фильтра. </w:t>
            </w:r>
          </w:p>
          <w:p w:rsidR="00505856" w:rsidRDefault="00505856">
            <w:pPr>
              <w:jc w:val="center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Эффективность работы фильтра.</w:t>
            </w:r>
            <w:r>
              <w:t xml:space="preserve">    </w:t>
            </w:r>
          </w:p>
          <w:p w:rsidR="00505856" w:rsidRDefault="00505856">
            <w:pPr>
              <w:jc w:val="center"/>
            </w:pPr>
            <w:r>
              <w:t xml:space="preserve">Бактерии (холерный вибрион, кишечная палочка и т.п.)    - </w:t>
            </w:r>
            <w:r w:rsidR="009D4025">
              <w:t>99,9</w:t>
            </w:r>
            <w:r>
              <w:t>%</w:t>
            </w:r>
          </w:p>
          <w:p w:rsidR="00505856" w:rsidRDefault="00505856">
            <w:r>
              <w:t xml:space="preserve">   Пестициды                                                                                </w:t>
            </w:r>
            <w:r w:rsidR="004912B2">
              <w:t xml:space="preserve">  </w:t>
            </w:r>
            <w:r>
              <w:t xml:space="preserve">- </w:t>
            </w:r>
            <w:r w:rsidR="009D4025">
              <w:t>99,9</w:t>
            </w:r>
            <w:r>
              <w:t>%</w:t>
            </w:r>
          </w:p>
          <w:p w:rsidR="00505856" w:rsidRDefault="00505856">
            <w:r>
              <w:t xml:space="preserve">   Общее железо                                                                           </w:t>
            </w:r>
            <w:r w:rsidR="004912B2">
              <w:t xml:space="preserve">  - </w:t>
            </w:r>
            <w:r>
              <w:t xml:space="preserve">85%                                                                  </w:t>
            </w:r>
          </w:p>
          <w:p w:rsidR="00505856" w:rsidRDefault="00505856">
            <w:r>
              <w:t xml:space="preserve">   Хлор                                                                                          </w:t>
            </w:r>
            <w:r w:rsidR="004912B2">
              <w:t xml:space="preserve">  </w:t>
            </w:r>
            <w:r>
              <w:t xml:space="preserve">- </w:t>
            </w:r>
            <w:r w:rsidR="009D4025">
              <w:t>85</w:t>
            </w:r>
            <w:r>
              <w:t xml:space="preserve">% </w:t>
            </w:r>
          </w:p>
          <w:p w:rsidR="00505856" w:rsidRDefault="00505856">
            <w:r>
              <w:t xml:space="preserve">   Нефтепродукты                                                                        </w:t>
            </w:r>
            <w:r w:rsidR="004912B2">
              <w:t xml:space="preserve"> </w:t>
            </w:r>
            <w:r>
              <w:t xml:space="preserve"> - 95%</w:t>
            </w:r>
          </w:p>
          <w:p w:rsidR="00505856" w:rsidRDefault="00505856">
            <w:r>
              <w:t xml:space="preserve">   Тяжелые металлы                                                                      </w:t>
            </w:r>
            <w:r w:rsidR="004912B2">
              <w:t xml:space="preserve"> </w:t>
            </w:r>
            <w:r>
              <w:t xml:space="preserve">- 95% </w:t>
            </w:r>
          </w:p>
          <w:p w:rsidR="00505856" w:rsidRDefault="00505856">
            <w:r>
              <w:t xml:space="preserve">   Цветность                                                                                  </w:t>
            </w:r>
            <w:r w:rsidR="004912B2">
              <w:t xml:space="preserve">  -</w:t>
            </w:r>
            <w:r>
              <w:t xml:space="preserve"> 90%</w:t>
            </w:r>
          </w:p>
          <w:p w:rsidR="00505856" w:rsidRDefault="00505856">
            <w:pPr>
              <w:spacing w:line="360" w:lineRule="auto"/>
            </w:pPr>
            <w:r>
              <w:t xml:space="preserve">   Мутность                                                                                   </w:t>
            </w:r>
            <w:r w:rsidR="004912B2">
              <w:t xml:space="preserve">  - </w:t>
            </w:r>
            <w:r>
              <w:t xml:space="preserve">90%   </w:t>
            </w:r>
          </w:p>
          <w:p w:rsidR="00505856" w:rsidRDefault="00505856" w:rsidP="00943CC3">
            <w:pPr>
              <w:spacing w:line="360" w:lineRule="auto"/>
              <w:jc w:val="both"/>
            </w:pPr>
            <w:r>
              <w:t xml:space="preserve">        При изготовлении фильтра применены материалы, разрешенные Органами </w:t>
            </w:r>
            <w:proofErr w:type="spellStart"/>
            <w:r>
              <w:t>Роспотребнадзора</w:t>
            </w:r>
            <w:proofErr w:type="spellEnd"/>
            <w:r>
              <w:t xml:space="preserve"> России для контакта с питьевой водой и имеющие сертификаты соответствия. Фильтр биологически и химически нейтрален.</w:t>
            </w:r>
          </w:p>
          <w:p w:rsidR="00505856" w:rsidRDefault="00505856">
            <w:pPr>
              <w:spacing w:line="360" w:lineRule="auto"/>
              <w:jc w:val="center"/>
            </w:pPr>
            <w:r>
              <w:t>-2-</w:t>
            </w:r>
          </w:p>
          <w:p w:rsidR="00505856" w:rsidRDefault="00505856">
            <w:pPr>
              <w:spacing w:line="360" w:lineRule="auto"/>
            </w:pPr>
          </w:p>
        </w:tc>
        <w:tc>
          <w:tcPr>
            <w:tcW w:w="935" w:type="dxa"/>
          </w:tcPr>
          <w:p w:rsidR="00505856" w:rsidRDefault="00505856"/>
        </w:tc>
        <w:tc>
          <w:tcPr>
            <w:tcW w:w="7106" w:type="dxa"/>
          </w:tcPr>
          <w:p w:rsidR="00505856" w:rsidRDefault="00505856">
            <w:pPr>
              <w:spacing w:line="360" w:lineRule="auto"/>
              <w:jc w:val="right"/>
            </w:pPr>
            <w:r>
              <w:t xml:space="preserve">                                  </w:t>
            </w:r>
          </w:p>
          <w:p w:rsidR="00505856" w:rsidRDefault="0050585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Гарантийные обязательства                              </w:t>
            </w:r>
          </w:p>
          <w:p w:rsidR="00505856" w:rsidRDefault="00505856" w:rsidP="00943CC3">
            <w:pPr>
              <w:spacing w:line="360" w:lineRule="auto"/>
              <w:jc w:val="both"/>
            </w:pPr>
            <w:r>
              <w:t xml:space="preserve">       Предприятие-изготовитель гарантирует исправную работу фильтра при соблюдении правил хранения, установки и эксплуатации, изложенных в настоящем Руководстве, в течение 6 месяцев со дня продажи.</w:t>
            </w:r>
          </w:p>
          <w:p w:rsidR="00505856" w:rsidRDefault="00505856" w:rsidP="00943CC3">
            <w:pPr>
              <w:spacing w:line="360" w:lineRule="auto"/>
              <w:jc w:val="both"/>
            </w:pPr>
            <w:r>
              <w:t xml:space="preserve">       Предприятие - изготовитель обязуется в течение гарантийного срока бесплатно отремонтировать или заменить дефектный фильтр, в случае поломки по вине изготовителя при соблюдении правил эксплуатации и регенерации, изложенных в настоящем Руководстве.</w:t>
            </w:r>
          </w:p>
          <w:p w:rsidR="00505856" w:rsidRDefault="00505856" w:rsidP="00943CC3">
            <w:pPr>
              <w:spacing w:line="360" w:lineRule="auto"/>
              <w:jc w:val="both"/>
            </w:pPr>
            <w:r>
              <w:t xml:space="preserve">       Ремонт или замена производится при предъявлении настоящего Руководства с поставленной датой продажи, заверенной продавцом. Доставка осуществляется за счет потребителя.</w:t>
            </w:r>
          </w:p>
          <w:p w:rsidR="00505856" w:rsidRDefault="00505856" w:rsidP="00943CC3">
            <w:pPr>
              <w:spacing w:line="360" w:lineRule="auto"/>
              <w:jc w:val="both"/>
            </w:pPr>
            <w:r>
              <w:t xml:space="preserve">       При наличии механических повреждений фильтра, а так же в случае нарушений правил монтажа и эксплуатации, изложенных в настоящем Руководстве, претензии не принимаются.</w:t>
            </w:r>
          </w:p>
          <w:p w:rsidR="00505856" w:rsidRDefault="00505856" w:rsidP="00943CC3">
            <w:pPr>
              <w:spacing w:line="360" w:lineRule="auto"/>
              <w:jc w:val="both"/>
            </w:pPr>
            <w:r>
              <w:t xml:space="preserve">       Предприятие-изготовитель не несет ответственности за ущерб, причиненный в результате нарушений правил монтажа и эксплуатации.</w:t>
            </w:r>
          </w:p>
          <w:p w:rsidR="00505856" w:rsidRDefault="00505856">
            <w:pPr>
              <w:tabs>
                <w:tab w:val="left" w:pos="1820"/>
              </w:tabs>
            </w:pPr>
            <w:r>
              <w:t xml:space="preserve">       </w:t>
            </w:r>
          </w:p>
          <w:p w:rsidR="00505856" w:rsidRDefault="00505856"/>
          <w:p w:rsidR="00505856" w:rsidRDefault="00505856"/>
          <w:p w:rsidR="00505856" w:rsidRDefault="00505856"/>
          <w:p w:rsidR="00505856" w:rsidRDefault="00505856"/>
          <w:p w:rsidR="00505856" w:rsidRDefault="00505856">
            <w:pPr>
              <w:jc w:val="center"/>
            </w:pPr>
          </w:p>
          <w:p w:rsidR="00505856" w:rsidRDefault="00505856">
            <w:pPr>
              <w:jc w:val="center"/>
            </w:pPr>
          </w:p>
          <w:p w:rsidR="00505856" w:rsidRDefault="00505856">
            <w:pPr>
              <w:jc w:val="center"/>
            </w:pPr>
          </w:p>
          <w:p w:rsidR="00505856" w:rsidRDefault="00505856">
            <w:pPr>
              <w:jc w:val="center"/>
            </w:pPr>
            <w:r>
              <w:t>-7-</w:t>
            </w:r>
          </w:p>
        </w:tc>
      </w:tr>
    </w:tbl>
    <w:p w:rsidR="00505856" w:rsidRDefault="00505856">
      <w:r>
        <w:lastRenderedPageBreak/>
        <w:br w:type="textWrapping" w:clear="all"/>
      </w:r>
    </w:p>
    <w:tbl>
      <w:tblPr>
        <w:tblpPr w:leftFromText="180" w:rightFromText="180" w:horzAnchor="margin" w:tblpY="717"/>
        <w:tblW w:w="15816" w:type="dxa"/>
        <w:tblLook w:val="0000"/>
      </w:tblPr>
      <w:tblGrid>
        <w:gridCol w:w="7588"/>
        <w:gridCol w:w="935"/>
        <w:gridCol w:w="7293"/>
      </w:tblGrid>
      <w:tr w:rsidR="00505856">
        <w:tblPrEx>
          <w:tblCellMar>
            <w:top w:w="0" w:type="dxa"/>
            <w:bottom w:w="0" w:type="dxa"/>
          </w:tblCellMar>
        </w:tblPrEx>
        <w:trPr>
          <w:trHeight w:hRule="exact" w:val="10490"/>
        </w:trPr>
        <w:tc>
          <w:tcPr>
            <w:tcW w:w="7588" w:type="dxa"/>
          </w:tcPr>
          <w:p w:rsidR="00505856" w:rsidRDefault="00505856">
            <w:pPr>
              <w:spacing w:line="360" w:lineRule="auto"/>
              <w:jc w:val="right"/>
            </w:pPr>
            <w:r>
              <w:t xml:space="preserve">                                                                                                         </w:t>
            </w:r>
          </w:p>
          <w:p w:rsidR="00505856" w:rsidRDefault="00505856">
            <w:pPr>
              <w:spacing w:line="360" w:lineRule="auto"/>
              <w:ind w:firstLine="453"/>
              <w:jc w:val="both"/>
            </w:pPr>
            <w:r>
              <w:t xml:space="preserve">  </w:t>
            </w:r>
            <w:r>
              <w:rPr>
                <w:b/>
                <w:bCs/>
              </w:rPr>
              <w:t xml:space="preserve">Внимание! </w:t>
            </w:r>
            <w:r>
              <w:t xml:space="preserve">Мембрана очень тонкая, её легко можно повредить. Поэтому старайтесь протирать при промывке  </w:t>
            </w:r>
            <w:proofErr w:type="spellStart"/>
            <w:r>
              <w:t>фильтроэлементы</w:t>
            </w:r>
            <w:proofErr w:type="spellEnd"/>
            <w:r>
              <w:t xml:space="preserve"> только мягким материалом, например, поролоном. Хороший результат даёт замачивание фильтроэлементов в 5-10% растворе лимонной кислоты в течение нескольких часов с последующей промывкой водой или использованием щелочных моющих средств, допущенных для мытья посуды (например, «5+»).    </w:t>
            </w:r>
          </w:p>
          <w:p w:rsidR="0003258E" w:rsidRDefault="0003258E">
            <w:pPr>
              <w:pStyle w:val="20"/>
              <w:framePr w:hSpace="0" w:wrap="auto" w:hAnchor="text" w:yAlign="inline"/>
              <w:tabs>
                <w:tab w:val="clear" w:pos="6358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03258E" w:rsidRDefault="0003258E">
            <w:pPr>
              <w:pStyle w:val="20"/>
              <w:framePr w:hSpace="0" w:wrap="auto" w:hAnchor="text" w:yAlign="inline"/>
              <w:tabs>
                <w:tab w:val="clear" w:pos="6358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Меры предосторожности и правила хранения</w:t>
            </w:r>
            <w:r>
              <w:t xml:space="preserve">                                                                        </w:t>
            </w:r>
          </w:p>
          <w:p w:rsidR="00505856" w:rsidRDefault="00505856" w:rsidP="00943CC3">
            <w:pPr>
              <w:pStyle w:val="20"/>
              <w:framePr w:hSpace="0" w:wrap="auto" w:hAnchor="text" w:yAlign="inline"/>
              <w:numPr>
                <w:ilvl w:val="0"/>
                <w:numId w:val="3"/>
              </w:numPr>
              <w:tabs>
                <w:tab w:val="clear" w:pos="6358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После первого включения фильтра проверить и при необходимости подтянуть все соединения.</w:t>
            </w:r>
          </w:p>
          <w:p w:rsidR="00505856" w:rsidRDefault="00505856" w:rsidP="00943CC3">
            <w:pPr>
              <w:pStyle w:val="20"/>
              <w:framePr w:hSpace="0" w:wrap="auto" w:hAnchor="text" w:yAlign="inline"/>
              <w:numPr>
                <w:ilvl w:val="0"/>
                <w:numId w:val="3"/>
              </w:numPr>
              <w:tabs>
                <w:tab w:val="clear" w:pos="6358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После подключения фильтра необходимо слить воду в течение 2-х минут. Данную процедуру необходимо повторить, если фильтром не пользовались более 5-и суток, а </w:t>
            </w:r>
            <w:proofErr w:type="gramStart"/>
            <w:r>
              <w:rPr>
                <w:color w:val="000000"/>
              </w:rPr>
              <w:t>также после</w:t>
            </w:r>
            <w:proofErr w:type="gramEnd"/>
            <w:r>
              <w:rPr>
                <w:color w:val="000000"/>
              </w:rPr>
              <w:t xml:space="preserve"> каждой замены картриджей.</w:t>
            </w:r>
          </w:p>
          <w:p w:rsidR="00505856" w:rsidRDefault="00505856" w:rsidP="00943CC3">
            <w:pPr>
              <w:pStyle w:val="20"/>
              <w:framePr w:hSpace="0" w:wrap="auto" w:hAnchor="text" w:yAlign="inline"/>
              <w:numPr>
                <w:ilvl w:val="0"/>
                <w:numId w:val="3"/>
              </w:numPr>
              <w:tabs>
                <w:tab w:val="clear" w:pos="6358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Фильтр хранить в потребительской таре в сухом отапливаемом помещении при </w:t>
            </w:r>
            <w:r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 xml:space="preserve"> от 5 до 40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 xml:space="preserve"> С.</w:t>
            </w:r>
          </w:p>
          <w:p w:rsidR="00505856" w:rsidRDefault="00505856" w:rsidP="00943CC3">
            <w:pPr>
              <w:pStyle w:val="20"/>
              <w:framePr w:hSpace="0" w:wrap="auto" w:hAnchor="text" w:yAlign="inline"/>
              <w:numPr>
                <w:ilvl w:val="0"/>
                <w:numId w:val="3"/>
              </w:numPr>
              <w:tabs>
                <w:tab w:val="clear" w:pos="6358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Гарантийный срок хранения до начала эксплуатации не более 2-х лет.</w:t>
            </w:r>
          </w:p>
          <w:p w:rsidR="00505856" w:rsidRDefault="00505856">
            <w:pPr>
              <w:pStyle w:val="2"/>
            </w:pPr>
          </w:p>
          <w:p w:rsidR="00505856" w:rsidRDefault="00505856">
            <w:pPr>
              <w:pStyle w:val="2"/>
            </w:pPr>
          </w:p>
          <w:p w:rsidR="00505856" w:rsidRDefault="00505856">
            <w:r>
              <w:t xml:space="preserve">      </w:t>
            </w:r>
          </w:p>
          <w:p w:rsidR="00505856" w:rsidRDefault="00505856"/>
          <w:p w:rsidR="00505856" w:rsidRDefault="00505856">
            <w:pPr>
              <w:jc w:val="center"/>
            </w:pPr>
            <w:r>
              <w:t>-6-</w:t>
            </w:r>
          </w:p>
        </w:tc>
        <w:tc>
          <w:tcPr>
            <w:tcW w:w="935" w:type="dxa"/>
          </w:tcPr>
          <w:p w:rsidR="00505856" w:rsidRDefault="00505856"/>
          <w:p w:rsidR="00505856" w:rsidRDefault="00505856"/>
        </w:tc>
        <w:tc>
          <w:tcPr>
            <w:tcW w:w="7293" w:type="dxa"/>
          </w:tcPr>
          <w:p w:rsidR="00505856" w:rsidRDefault="00505856">
            <w:pPr>
              <w:jc w:val="center"/>
            </w:pPr>
            <w:r>
              <w:t xml:space="preserve">                                                                                                                 </w:t>
            </w:r>
          </w:p>
          <w:p w:rsidR="00505856" w:rsidRDefault="00505856">
            <w:pPr>
              <w:pStyle w:val="2"/>
              <w:spacing w:line="240" w:lineRule="auto"/>
            </w:pPr>
            <w:r>
              <w:t xml:space="preserve">   Технические характеристики                                 </w:t>
            </w:r>
          </w:p>
          <w:p w:rsidR="00505856" w:rsidRDefault="00505856">
            <w:pPr>
              <w:jc w:val="both"/>
            </w:pPr>
          </w:p>
          <w:p w:rsidR="00505856" w:rsidRDefault="00505856">
            <w:pPr>
              <w:jc w:val="both"/>
            </w:pPr>
            <w:r>
              <w:t>1.    Температура воды                                    -    4 –40</w:t>
            </w:r>
            <w:r>
              <w:rPr>
                <w:vertAlign w:val="superscript"/>
              </w:rPr>
              <w:t>0</w:t>
            </w:r>
            <w:proofErr w:type="gramStart"/>
            <w:r>
              <w:t xml:space="preserve"> С</w:t>
            </w:r>
            <w:proofErr w:type="gramEnd"/>
          </w:p>
          <w:p w:rsidR="00505856" w:rsidRDefault="00505856">
            <w:pPr>
              <w:pStyle w:val="31"/>
              <w:ind w:left="0"/>
            </w:pPr>
            <w:r>
              <w:t xml:space="preserve"> </w:t>
            </w:r>
          </w:p>
          <w:p w:rsidR="00505856" w:rsidRDefault="00505856">
            <w:pPr>
              <w:pStyle w:val="31"/>
              <w:ind w:left="0"/>
            </w:pPr>
            <w:r>
              <w:t>2.    Давление подводимой воды                     -    от 0,14 до 0,8 МПа.</w:t>
            </w:r>
          </w:p>
          <w:p w:rsidR="00505856" w:rsidRDefault="00505856">
            <w:pPr>
              <w:jc w:val="both"/>
            </w:pPr>
          </w:p>
          <w:p w:rsidR="00505856" w:rsidRDefault="00505856">
            <w:pPr>
              <w:jc w:val="both"/>
            </w:pPr>
            <w:r>
              <w:t>3.    Производительность, минимальная        -    120 л/час.</w:t>
            </w:r>
          </w:p>
          <w:p w:rsidR="00505856" w:rsidRDefault="00505856"/>
          <w:p w:rsidR="00505856" w:rsidRDefault="00505856">
            <w:r>
              <w:t xml:space="preserve">4.   Тип корпусов                                              -    стандарт </w:t>
            </w:r>
            <w:smartTag w:uri="urn:schemas-microsoft-com:office:smarttags" w:element="metricconverter">
              <w:smartTagPr>
                <w:attr w:name="ProductID" w:val="10”"/>
              </w:smartTagPr>
              <w:r>
                <w:t>10”</w:t>
              </w:r>
            </w:smartTag>
            <w:r>
              <w:t xml:space="preserve"> </w:t>
            </w:r>
            <w:r>
              <w:rPr>
                <w:lang w:val="en-US"/>
              </w:rPr>
              <w:t>Big</w:t>
            </w:r>
            <w:r>
              <w:t xml:space="preserve"> </w:t>
            </w:r>
            <w:r>
              <w:rPr>
                <w:lang w:val="en-US"/>
              </w:rPr>
              <w:t>Blue</w:t>
            </w:r>
          </w:p>
          <w:p w:rsidR="00505856" w:rsidRDefault="00505856">
            <w:pPr>
              <w:jc w:val="both"/>
            </w:pPr>
          </w:p>
          <w:p w:rsidR="00505856" w:rsidRDefault="00505856">
            <w:pPr>
              <w:jc w:val="both"/>
            </w:pPr>
            <w:r>
              <w:t xml:space="preserve">5.   Резьба для внешнего присоединения       -    </w:t>
            </w:r>
            <w:r>
              <w:rPr>
                <w:lang w:val="en-US"/>
              </w:rPr>
              <w:t>G</w:t>
            </w:r>
            <w:r>
              <w:t xml:space="preserve"> ½ “ (1/2 дюйма)</w:t>
            </w:r>
          </w:p>
          <w:p w:rsidR="00505856" w:rsidRDefault="00505856">
            <w:pPr>
              <w:pStyle w:val="31"/>
              <w:ind w:left="0"/>
              <w:jc w:val="left"/>
            </w:pPr>
          </w:p>
          <w:p w:rsidR="00505856" w:rsidRDefault="00505856">
            <w:pPr>
              <w:pStyle w:val="31"/>
              <w:ind w:left="0"/>
              <w:jc w:val="left"/>
            </w:pPr>
            <w:r>
              <w:t xml:space="preserve">6.   Ресурс максимальный: </w:t>
            </w:r>
          </w:p>
          <w:p w:rsidR="00505856" w:rsidRDefault="00505856">
            <w:pPr>
              <w:pStyle w:val="31"/>
              <w:ind w:left="0"/>
              <w:jc w:val="left"/>
            </w:pPr>
            <w:r>
              <w:t xml:space="preserve">     </w:t>
            </w:r>
            <w:proofErr w:type="gramStart"/>
            <w:r>
              <w:t xml:space="preserve">(зависит от качества  исходной воды) </w:t>
            </w:r>
            <w:r w:rsidR="005D087A">
              <w:t xml:space="preserve">     </w:t>
            </w:r>
            <w:r>
              <w:t xml:space="preserve"> </w:t>
            </w:r>
            <w:r w:rsidR="005D087A">
              <w:t xml:space="preserve">-   </w:t>
            </w:r>
            <w:smartTag w:uri="urn:schemas-microsoft-com:office:smarttags" w:element="metricconverter">
              <w:smartTagPr>
                <w:attr w:name="ProductID" w:val="10000 литров"/>
              </w:smartTagPr>
              <w:r w:rsidR="005D087A">
                <w:t>10000 литров</w:t>
              </w:r>
            </w:smartTag>
            <w:r w:rsidR="005D087A">
              <w:t xml:space="preserve"> (для  </w:t>
            </w:r>
            <w:proofErr w:type="gramEnd"/>
          </w:p>
          <w:p w:rsidR="005D087A" w:rsidRDefault="00505856" w:rsidP="005D087A">
            <w:pPr>
              <w:pStyle w:val="31"/>
              <w:ind w:left="0"/>
              <w:jc w:val="left"/>
            </w:pPr>
            <w:r>
              <w:t xml:space="preserve">                                                                      </w:t>
            </w:r>
            <w:r w:rsidR="005D087A">
              <w:t xml:space="preserve">  </w:t>
            </w:r>
            <w:r>
              <w:t xml:space="preserve"> </w:t>
            </w:r>
            <w:r w:rsidR="005D087A">
              <w:t xml:space="preserve"> картриджа 1-ой  ступени)                                                                    </w:t>
            </w:r>
          </w:p>
          <w:p w:rsidR="005D087A" w:rsidRDefault="005D087A" w:rsidP="005D087A">
            <w:pPr>
              <w:pStyle w:val="31"/>
              <w:ind w:left="4368"/>
              <w:jc w:val="left"/>
            </w:pPr>
            <w:r>
              <w:t xml:space="preserve">   </w:t>
            </w:r>
            <w:proofErr w:type="gramStart"/>
            <w:r>
              <w:t xml:space="preserve">-    </w:t>
            </w:r>
            <w:smartTag w:uri="urn:schemas-microsoft-com:office:smarttags" w:element="metricconverter">
              <w:smartTagPr>
                <w:attr w:name="ProductID" w:val="25000 литров"/>
              </w:smartTagPr>
              <w:r>
                <w:t>25000 литров</w:t>
              </w:r>
            </w:smartTag>
            <w:r>
              <w:t xml:space="preserve"> (для </w:t>
            </w:r>
            <w:proofErr w:type="gramEnd"/>
          </w:p>
          <w:p w:rsidR="005D087A" w:rsidRDefault="005D087A" w:rsidP="005D087A">
            <w:pPr>
              <w:pStyle w:val="31"/>
              <w:ind w:left="0"/>
              <w:jc w:val="left"/>
            </w:pPr>
            <w:r>
              <w:t xml:space="preserve">                                                                           картриджа 2-ой ступени)</w:t>
            </w:r>
          </w:p>
          <w:p w:rsidR="005D087A" w:rsidRDefault="00505856" w:rsidP="005D087A">
            <w:pPr>
              <w:pStyle w:val="31"/>
              <w:ind w:left="4368"/>
              <w:jc w:val="left"/>
            </w:pPr>
            <w:r>
              <w:t xml:space="preserve">  </w:t>
            </w:r>
            <w:r w:rsidR="005D087A">
              <w:t xml:space="preserve">  (с учётом регенерации).</w:t>
            </w:r>
          </w:p>
          <w:p w:rsidR="005D087A" w:rsidRDefault="005D087A" w:rsidP="005D087A">
            <w:pPr>
              <w:pStyle w:val="31"/>
              <w:tabs>
                <w:tab w:val="left" w:pos="561"/>
              </w:tabs>
              <w:spacing w:line="360" w:lineRule="auto"/>
              <w:ind w:left="0"/>
            </w:pPr>
            <w:r>
              <w:t xml:space="preserve">7.  Вес                                                                 -    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t>7 кг</w:t>
              </w:r>
            </w:smartTag>
            <w:r>
              <w:t>.</w:t>
            </w:r>
          </w:p>
          <w:p w:rsidR="005D087A" w:rsidRDefault="00505856" w:rsidP="005D087A">
            <w:pPr>
              <w:pStyle w:val="31"/>
              <w:ind w:left="4368"/>
              <w:jc w:val="left"/>
            </w:pPr>
            <w:r>
              <w:t xml:space="preserve">                                                               </w:t>
            </w:r>
          </w:p>
          <w:p w:rsidR="00505856" w:rsidRDefault="00505856">
            <w:pPr>
              <w:pStyle w:val="31"/>
              <w:ind w:left="4368"/>
              <w:jc w:val="left"/>
            </w:pPr>
            <w:r>
              <w:t xml:space="preserve">  </w:t>
            </w:r>
          </w:p>
          <w:p w:rsidR="00505856" w:rsidRDefault="00505856">
            <w:pPr>
              <w:pStyle w:val="2"/>
            </w:pPr>
          </w:p>
          <w:p w:rsidR="00505856" w:rsidRDefault="00505856">
            <w:pPr>
              <w:pStyle w:val="2"/>
            </w:pPr>
            <w:r>
              <w:t xml:space="preserve">Комплект поставки  </w:t>
            </w:r>
          </w:p>
          <w:p w:rsidR="00505856" w:rsidRDefault="00505856">
            <w:pPr>
              <w:pStyle w:val="2"/>
            </w:pPr>
            <w:r>
              <w:t xml:space="preserve">  </w:t>
            </w:r>
          </w:p>
          <w:p w:rsidR="00505856" w:rsidRDefault="00505856">
            <w:pPr>
              <w:pStyle w:val="a3"/>
            </w:pPr>
            <w:r>
              <w:t>1 .   Магистральный фильтр в сборе           -     1 шт.</w:t>
            </w:r>
          </w:p>
          <w:p w:rsidR="00505856" w:rsidRDefault="00505856">
            <w:pPr>
              <w:pStyle w:val="a3"/>
            </w:pPr>
            <w:r>
              <w:t>2.    Ключ для колбы                                     -     1 шт.</w:t>
            </w:r>
          </w:p>
          <w:p w:rsidR="00505856" w:rsidRDefault="00505856">
            <w:pPr>
              <w:spacing w:line="360" w:lineRule="auto"/>
              <w:jc w:val="both"/>
            </w:pPr>
            <w:r>
              <w:t>3.    Кронштейн                                              -     2 шт.</w:t>
            </w:r>
          </w:p>
          <w:p w:rsidR="00505856" w:rsidRDefault="00505856">
            <w:pPr>
              <w:spacing w:line="360" w:lineRule="auto"/>
              <w:jc w:val="both"/>
            </w:pPr>
            <w:r>
              <w:t>4.    Винт                                                         -     8 шт.</w:t>
            </w:r>
          </w:p>
          <w:p w:rsidR="00505856" w:rsidRDefault="00505856">
            <w:pPr>
              <w:spacing w:line="360" w:lineRule="auto"/>
            </w:pPr>
            <w:r>
              <w:t xml:space="preserve">5.    Шайба                                                      -     8 шт.   </w:t>
            </w:r>
          </w:p>
          <w:p w:rsidR="00505856" w:rsidRDefault="00505856">
            <w:pPr>
              <w:spacing w:line="360" w:lineRule="auto"/>
            </w:pPr>
          </w:p>
          <w:p w:rsidR="005D087A" w:rsidRDefault="005D087A">
            <w:pPr>
              <w:tabs>
                <w:tab w:val="left" w:pos="7480"/>
                <w:tab w:val="left" w:pos="8415"/>
                <w:tab w:val="left" w:pos="9163"/>
              </w:tabs>
              <w:ind w:firstLine="708"/>
              <w:jc w:val="center"/>
            </w:pPr>
          </w:p>
          <w:p w:rsidR="00505856" w:rsidRDefault="00505856">
            <w:pPr>
              <w:tabs>
                <w:tab w:val="left" w:pos="7480"/>
                <w:tab w:val="left" w:pos="8415"/>
                <w:tab w:val="left" w:pos="9163"/>
              </w:tabs>
              <w:ind w:firstLine="708"/>
              <w:jc w:val="center"/>
            </w:pPr>
            <w:r>
              <w:t>-3-</w:t>
            </w:r>
          </w:p>
          <w:p w:rsidR="00505856" w:rsidRDefault="00505856">
            <w:pPr>
              <w:tabs>
                <w:tab w:val="left" w:pos="7480"/>
                <w:tab w:val="left" w:pos="8415"/>
                <w:tab w:val="left" w:pos="9163"/>
              </w:tabs>
              <w:spacing w:line="360" w:lineRule="auto"/>
              <w:ind w:firstLine="708"/>
              <w:jc w:val="both"/>
            </w:pPr>
          </w:p>
        </w:tc>
      </w:tr>
    </w:tbl>
    <w:tbl>
      <w:tblPr>
        <w:tblpPr w:leftFromText="180" w:rightFromText="180" w:vertAnchor="page" w:horzAnchor="margin" w:tblpY="568"/>
        <w:tblW w:w="15816" w:type="dxa"/>
        <w:tblLayout w:type="fixed"/>
        <w:tblLook w:val="0000"/>
      </w:tblPr>
      <w:tblGrid>
        <w:gridCol w:w="7214"/>
        <w:gridCol w:w="1309"/>
        <w:gridCol w:w="7293"/>
      </w:tblGrid>
      <w:tr w:rsidR="00505856">
        <w:tblPrEx>
          <w:tblCellMar>
            <w:top w:w="0" w:type="dxa"/>
            <w:bottom w:w="0" w:type="dxa"/>
          </w:tblCellMar>
        </w:tblPrEx>
        <w:trPr>
          <w:trHeight w:hRule="exact" w:val="10602"/>
        </w:trPr>
        <w:tc>
          <w:tcPr>
            <w:tcW w:w="7214" w:type="dxa"/>
          </w:tcPr>
          <w:p w:rsidR="00505856" w:rsidRDefault="00505856">
            <w:pPr>
              <w:jc w:val="right"/>
            </w:pPr>
            <w:r>
              <w:lastRenderedPageBreak/>
              <w:t xml:space="preserve">                                                                                                                      </w:t>
            </w:r>
          </w:p>
          <w:p w:rsidR="00505856" w:rsidRDefault="00505856">
            <w:pPr>
              <w:pStyle w:val="5"/>
              <w:framePr w:hSpace="0" w:wrap="auto" w:hAnchor="text" w:yAlign="inline"/>
              <w:rPr>
                <w:sz w:val="24"/>
              </w:rPr>
            </w:pPr>
            <w:r>
              <w:rPr>
                <w:sz w:val="24"/>
              </w:rPr>
              <w:t>Описание фильтра</w:t>
            </w:r>
          </w:p>
          <w:p w:rsidR="00505856" w:rsidRDefault="00505856">
            <w:pPr>
              <w:tabs>
                <w:tab w:val="left" w:pos="7480"/>
                <w:tab w:val="left" w:pos="8415"/>
                <w:tab w:val="left" w:pos="9163"/>
              </w:tabs>
              <w:spacing w:line="360" w:lineRule="auto"/>
              <w:ind w:firstLine="708"/>
              <w:jc w:val="both"/>
            </w:pPr>
            <w:r>
              <w:t>Фильтр состоит из двух корпусов типа «</w:t>
            </w:r>
            <w:r>
              <w:rPr>
                <w:lang w:val="en-US"/>
              </w:rPr>
              <w:t>Big</w:t>
            </w:r>
            <w:r>
              <w:t>-</w:t>
            </w:r>
            <w:r>
              <w:rPr>
                <w:lang w:val="en-US"/>
              </w:rPr>
              <w:t>Blue</w:t>
            </w:r>
            <w:r>
              <w:t>», соединённых последовательно. На входе фильтра установлен шаровой кран и регулятор давления, на выходе – обратный клапан, счетчик расхода воды и шаровой кран. Фильтр имеет 2 ступени очистки.</w:t>
            </w:r>
          </w:p>
          <w:p w:rsidR="00505856" w:rsidRDefault="00505856">
            <w:pPr>
              <w:tabs>
                <w:tab w:val="left" w:pos="7480"/>
              </w:tabs>
              <w:ind w:left="360"/>
            </w:pPr>
            <w:r>
              <w:t>1-ая ступень: фильтрация воды через спрессованный угольный блок. Степень очистки      – 10 микрон.</w:t>
            </w:r>
          </w:p>
          <w:p w:rsidR="00505856" w:rsidRDefault="00505856">
            <w:pPr>
              <w:tabs>
                <w:tab w:val="num" w:pos="360"/>
              </w:tabs>
              <w:ind w:left="360"/>
            </w:pPr>
            <w:r>
              <w:t>2-ая ступень: фильтрация через трековую мембрану. Степень очистки – 0,2 мкм или 0,4 мкм.</w:t>
            </w:r>
          </w:p>
          <w:p w:rsidR="00505856" w:rsidRDefault="00505856">
            <w:pPr>
              <w:tabs>
                <w:tab w:val="num" w:pos="360"/>
              </w:tabs>
              <w:ind w:left="360"/>
            </w:pPr>
          </w:p>
          <w:p w:rsidR="00505856" w:rsidRDefault="00505856">
            <w:pPr>
              <w:pStyle w:val="2"/>
            </w:pPr>
            <w:r>
              <w:t>Общий вид фильтра</w:t>
            </w: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  <w:spacing w:line="360" w:lineRule="auto"/>
              <w:jc w:val="center"/>
            </w:pPr>
            <w:r>
              <w:object w:dxaOrig="11718" w:dyaOrig="5971">
                <v:shape id="_x0000_i1025" type="#_x0000_t75" style="width:285pt;height:2in" o:ole="">
                  <v:imagedata r:id="rId7" o:title=""/>
                </v:shape>
                <o:OLEObject Type="Embed" ProgID="Visio.Drawing.4" ShapeID="_x0000_i1025" DrawAspect="Content" ObjectID="_1511182534" r:id="rId8"/>
              </w:object>
            </w:r>
          </w:p>
          <w:p w:rsidR="00505856" w:rsidRDefault="00505856">
            <w:pPr>
              <w:tabs>
                <w:tab w:val="left" w:pos="7480"/>
              </w:tabs>
            </w:pPr>
            <w:r>
              <w:t>1.   Шаровой кран на входе в установку.</w:t>
            </w:r>
          </w:p>
          <w:p w:rsidR="00505856" w:rsidRDefault="00505856">
            <w:pPr>
              <w:tabs>
                <w:tab w:val="left" w:pos="7480"/>
              </w:tabs>
            </w:pPr>
            <w:r>
              <w:t>2.   Редуктор давления (давление на выходе 0,3 МПа).</w:t>
            </w:r>
          </w:p>
          <w:p w:rsidR="00505856" w:rsidRDefault="00505856">
            <w:pPr>
              <w:numPr>
                <w:ilvl w:val="0"/>
                <w:numId w:val="10"/>
              </w:numPr>
              <w:tabs>
                <w:tab w:val="left" w:pos="7480"/>
              </w:tabs>
            </w:pPr>
            <w:r>
              <w:t>Фильтр предварительной механической очистки.</w:t>
            </w:r>
          </w:p>
          <w:p w:rsidR="00505856" w:rsidRDefault="00505856">
            <w:pPr>
              <w:numPr>
                <w:ilvl w:val="0"/>
                <w:numId w:val="10"/>
              </w:numPr>
              <w:tabs>
                <w:tab w:val="left" w:pos="7480"/>
              </w:tabs>
            </w:pPr>
            <w:r>
              <w:t>Фильтр на трековой мембране.</w:t>
            </w:r>
          </w:p>
          <w:p w:rsidR="00505856" w:rsidRDefault="00505856">
            <w:pPr>
              <w:numPr>
                <w:ilvl w:val="0"/>
                <w:numId w:val="10"/>
              </w:numPr>
              <w:tabs>
                <w:tab w:val="left" w:pos="7480"/>
              </w:tabs>
            </w:pPr>
            <w:r>
              <w:t>Обратный клапан.</w:t>
            </w:r>
          </w:p>
          <w:p w:rsidR="00505856" w:rsidRDefault="00505856">
            <w:pPr>
              <w:numPr>
                <w:ilvl w:val="0"/>
                <w:numId w:val="10"/>
              </w:numPr>
              <w:tabs>
                <w:tab w:val="left" w:pos="7480"/>
              </w:tabs>
            </w:pPr>
            <w:r>
              <w:t>Счетчик воды.</w:t>
            </w:r>
          </w:p>
          <w:p w:rsidR="00505856" w:rsidRDefault="00505856">
            <w:pPr>
              <w:numPr>
                <w:ilvl w:val="0"/>
                <w:numId w:val="10"/>
              </w:numPr>
              <w:tabs>
                <w:tab w:val="left" w:pos="7480"/>
              </w:tabs>
            </w:pPr>
            <w:r>
              <w:t>Шаровой кран на выходе.</w:t>
            </w:r>
          </w:p>
          <w:p w:rsidR="00505856" w:rsidRDefault="00505856">
            <w:pPr>
              <w:tabs>
                <w:tab w:val="left" w:pos="7480"/>
              </w:tabs>
              <w:spacing w:line="360" w:lineRule="auto"/>
            </w:pPr>
          </w:p>
          <w:p w:rsidR="00505856" w:rsidRDefault="00505856">
            <w:pPr>
              <w:tabs>
                <w:tab w:val="left" w:pos="7480"/>
              </w:tabs>
              <w:spacing w:line="360" w:lineRule="auto"/>
            </w:pPr>
          </w:p>
          <w:p w:rsidR="00505856" w:rsidRDefault="00505856">
            <w:pPr>
              <w:tabs>
                <w:tab w:val="left" w:pos="7480"/>
              </w:tabs>
              <w:spacing w:line="360" w:lineRule="auto"/>
              <w:jc w:val="center"/>
            </w:pPr>
            <w:r>
              <w:t>-4-</w:t>
            </w:r>
          </w:p>
          <w:p w:rsidR="00505856" w:rsidRDefault="00505856">
            <w:pPr>
              <w:tabs>
                <w:tab w:val="left" w:pos="8602"/>
              </w:tabs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t xml:space="preserve"> </w:t>
            </w: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</w:p>
          <w:p w:rsidR="00505856" w:rsidRDefault="00505856">
            <w:pPr>
              <w:pStyle w:val="3"/>
              <w:framePr w:hSpace="0" w:wrap="auto" w:hAnchor="text" w:xAlign="left" w:yAlign="inline"/>
            </w:pPr>
            <w:r>
              <w:t>Меры предосторожности</w:t>
            </w: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  <w:r>
              <w:t>1</w:t>
            </w:r>
            <w:proofErr w:type="gramStart"/>
            <w:r>
              <w:t xml:space="preserve">  П</w:t>
            </w:r>
            <w:proofErr w:type="gramEnd"/>
            <w:r>
              <w:t>еред началом эксплуатации тщательно проверить герметичность всех соединений.</w:t>
            </w:r>
          </w:p>
          <w:p w:rsidR="00505856" w:rsidRDefault="00505856">
            <w:pPr>
              <w:pStyle w:val="20"/>
              <w:framePr w:hSpace="0" w:wrap="auto" w:hAnchor="text" w:yAlign="inline"/>
              <w:tabs>
                <w:tab w:val="clear" w:pos="6358"/>
              </w:tabs>
            </w:pPr>
            <w:r>
              <w:t>2</w:t>
            </w:r>
            <w:proofErr w:type="gramStart"/>
            <w:r>
              <w:t xml:space="preserve">  П</w:t>
            </w:r>
            <w:proofErr w:type="gramEnd"/>
            <w:r>
              <w:t>редохранять фильтр от ударов и падений.</w:t>
            </w:r>
          </w:p>
          <w:p w:rsidR="00505856" w:rsidRDefault="00505856">
            <w:pPr>
              <w:pStyle w:val="3"/>
              <w:framePr w:hSpace="0" w:wrap="auto" w:hAnchor="text" w:xAlign="left" w:yAlign="inline"/>
            </w:pPr>
          </w:p>
          <w:p w:rsidR="00505856" w:rsidRDefault="00505856">
            <w:pPr>
              <w:pStyle w:val="3"/>
              <w:framePr w:hSpace="0" w:wrap="auto" w:hAnchor="text" w:xAlign="left" w:yAlign="inline"/>
            </w:pPr>
            <w:r>
              <w:t>Правила хранения</w:t>
            </w:r>
          </w:p>
          <w:p w:rsidR="00505856" w:rsidRDefault="00505856">
            <w:pPr>
              <w:spacing w:line="360" w:lineRule="auto"/>
            </w:pPr>
            <w:r>
              <w:t xml:space="preserve">      Фильтр </w:t>
            </w:r>
            <w:proofErr w:type="gramStart"/>
            <w:r>
              <w:t>хранить</w:t>
            </w:r>
            <w:proofErr w:type="gramEnd"/>
            <w:r>
              <w:t xml:space="preserve"> а потребительской таре в сухом отапливаемом помещении при </w:t>
            </w:r>
            <w:r>
              <w:rPr>
                <w:lang w:val="en-US"/>
              </w:rPr>
              <w:t>t</w:t>
            </w:r>
            <w:r>
              <w:t xml:space="preserve"> от 5 до 40</w:t>
            </w:r>
            <w:r>
              <w:rPr>
                <w:vertAlign w:val="superscript"/>
              </w:rPr>
              <w:t>0</w:t>
            </w:r>
            <w:r>
              <w:t>С.</w:t>
            </w:r>
          </w:p>
          <w:p w:rsidR="00505856" w:rsidRDefault="00505856">
            <w:pPr>
              <w:spacing w:line="360" w:lineRule="auto"/>
            </w:pPr>
            <w:r>
              <w:t xml:space="preserve">       Хранение без упаковки не допускается.</w:t>
            </w:r>
          </w:p>
          <w:p w:rsidR="00505856" w:rsidRDefault="00505856">
            <w:pPr>
              <w:spacing w:line="360" w:lineRule="auto"/>
            </w:pPr>
            <w:r>
              <w:t xml:space="preserve">       Гарантийный срок хранения до начала эксплуатации – 3 года со дня изготовления.</w:t>
            </w:r>
          </w:p>
          <w:p w:rsidR="00505856" w:rsidRDefault="00505856"/>
        </w:tc>
        <w:tc>
          <w:tcPr>
            <w:tcW w:w="1309" w:type="dxa"/>
          </w:tcPr>
          <w:p w:rsidR="00505856" w:rsidRDefault="00505856"/>
        </w:tc>
        <w:tc>
          <w:tcPr>
            <w:tcW w:w="7293" w:type="dxa"/>
          </w:tcPr>
          <w:p w:rsidR="00505856" w:rsidRDefault="00505856">
            <w:pPr>
              <w:tabs>
                <w:tab w:val="left" w:pos="8602"/>
              </w:tabs>
              <w:ind w:firstLine="453"/>
              <w:jc w:val="right"/>
            </w:pPr>
          </w:p>
          <w:p w:rsidR="00505856" w:rsidRDefault="00505856">
            <w:pPr>
              <w:tabs>
                <w:tab w:val="left" w:pos="86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Установка и эксплуатация.</w:t>
            </w:r>
          </w:p>
          <w:p w:rsidR="00505856" w:rsidRDefault="00505856">
            <w:pPr>
              <w:tabs>
                <w:tab w:val="left" w:pos="8602"/>
              </w:tabs>
              <w:jc w:val="center"/>
              <w:rPr>
                <w:b/>
                <w:bCs/>
              </w:rPr>
            </w:pPr>
          </w:p>
          <w:p w:rsidR="00505856" w:rsidRDefault="00505856">
            <w:pPr>
              <w:tabs>
                <w:tab w:val="left" w:pos="8602"/>
              </w:tabs>
              <w:spacing w:line="360" w:lineRule="auto"/>
              <w:jc w:val="both"/>
            </w:pPr>
            <w:r>
              <w:t xml:space="preserve">       Фильтр с помощью кронштейнов прикрепляется к стене и подключается к магистрали холодной воды через гибкий шланг.  </w:t>
            </w:r>
          </w:p>
          <w:p w:rsidR="00505856" w:rsidRDefault="00505856">
            <w:pPr>
              <w:tabs>
                <w:tab w:val="left" w:pos="8602"/>
              </w:tabs>
              <w:spacing w:line="360" w:lineRule="auto"/>
              <w:jc w:val="both"/>
            </w:pPr>
            <w:r>
              <w:t xml:space="preserve">На выходе фильтра должен быть установлен кран. Оптимальный режим работы фильтра при давлении около 0,3 МПа. Он установлен регулятором давления. </w:t>
            </w:r>
          </w:p>
          <w:p w:rsidR="00505856" w:rsidRDefault="00505856">
            <w:pPr>
              <w:tabs>
                <w:tab w:val="left" w:pos="8602"/>
              </w:tabs>
              <w:spacing w:line="360" w:lineRule="auto"/>
              <w:jc w:val="both"/>
            </w:pPr>
            <w:r>
              <w:t xml:space="preserve">        В процессе работы на поверхности трековой мембраны скапливается грязь, и производительность фильтра уменьшается. Когда производительность снизится до </w:t>
            </w:r>
            <w:proofErr w:type="gramStart"/>
            <w:r>
              <w:t>минимальной</w:t>
            </w:r>
            <w:proofErr w:type="gramEnd"/>
            <w:r>
              <w:t xml:space="preserve"> (около 120 л/час), фильтр необходимо регенерировать. Для этого перекрывают входной кран, с помощью ключа отворачивают колбу 2-ой ступени, поочерёдно вынимают 14 фильтроэлементов и промывают каждый под струёй тёплой  воды. Затем устанавливают каждый фильтроэлемент поочерёдно на место.</w:t>
            </w:r>
          </w:p>
          <w:p w:rsidR="00505856" w:rsidRDefault="00505856" w:rsidP="00943CC3">
            <w:pPr>
              <w:spacing w:line="360" w:lineRule="auto"/>
              <w:jc w:val="both"/>
            </w:pPr>
            <w:r>
              <w:t xml:space="preserve">       Ресурс картриджа 1-ой ступени очистки сильно зависит от качества фильтруемой воды. Поэтому рекомендуется производить плановую замену картриджа 1-ой ступени после фильтрации </w:t>
            </w:r>
            <w:smartTag w:uri="urn:schemas-microsoft-com:office:smarttags" w:element="metricconverter">
              <w:smartTagPr>
                <w:attr w:name="ProductID" w:val="10000 литров"/>
              </w:smartTagPr>
              <w:r>
                <w:t>10000 литров</w:t>
              </w:r>
            </w:smartTag>
            <w:r>
              <w:t xml:space="preserve"> воды или через 6 месяцев эксплуатации. Расход воды определяется по счетчику – для этого необходимо записать показание счетчика воды в начале эксплуатации фильтра и после смены картриджа. Допускается замена картриджа 1-ой ступени очистки на любой угольный или механический (5 мкм) стандарта 10" </w:t>
            </w:r>
            <w:r>
              <w:rPr>
                <w:lang w:val="en-US"/>
              </w:rPr>
              <w:t>Big</w:t>
            </w:r>
            <w:r>
              <w:t xml:space="preserve"> </w:t>
            </w:r>
            <w:r>
              <w:rPr>
                <w:lang w:val="en-US"/>
              </w:rPr>
              <w:t>Blue</w:t>
            </w:r>
            <w:r>
              <w:t>.</w:t>
            </w:r>
          </w:p>
          <w:p w:rsidR="00505856" w:rsidRDefault="00505856">
            <w:pPr>
              <w:spacing w:line="360" w:lineRule="auto"/>
              <w:jc w:val="both"/>
            </w:pPr>
          </w:p>
          <w:p w:rsidR="00505856" w:rsidRDefault="00505856">
            <w:pPr>
              <w:spacing w:line="360" w:lineRule="auto"/>
              <w:jc w:val="center"/>
            </w:pPr>
            <w:r>
              <w:t>-5-</w:t>
            </w:r>
          </w:p>
          <w:p w:rsidR="00505856" w:rsidRDefault="00505856">
            <w:pPr>
              <w:spacing w:line="360" w:lineRule="auto"/>
            </w:pPr>
          </w:p>
          <w:p w:rsidR="00505856" w:rsidRDefault="00505856">
            <w:pPr>
              <w:ind w:left="360"/>
            </w:pPr>
          </w:p>
          <w:p w:rsidR="00505856" w:rsidRDefault="00505856">
            <w:pPr>
              <w:ind w:left="360"/>
            </w:pPr>
          </w:p>
          <w:p w:rsidR="00505856" w:rsidRDefault="00505856">
            <w:pPr>
              <w:ind w:left="360"/>
            </w:pPr>
          </w:p>
          <w:p w:rsidR="00505856" w:rsidRDefault="00505856">
            <w:pPr>
              <w:ind w:left="360"/>
            </w:pPr>
          </w:p>
          <w:p w:rsidR="00505856" w:rsidRDefault="00505856">
            <w:pPr>
              <w:ind w:left="360"/>
            </w:pPr>
          </w:p>
          <w:p w:rsidR="00505856" w:rsidRDefault="00505856">
            <w:pPr>
              <w:ind w:left="360"/>
            </w:pPr>
          </w:p>
          <w:p w:rsidR="00505856" w:rsidRDefault="00505856">
            <w:pPr>
              <w:ind w:left="360"/>
            </w:pPr>
          </w:p>
          <w:p w:rsidR="00505856" w:rsidRDefault="00505856">
            <w:pPr>
              <w:ind w:left="360"/>
            </w:pPr>
          </w:p>
          <w:p w:rsidR="00505856" w:rsidRDefault="00505856">
            <w:pPr>
              <w:ind w:left="360"/>
            </w:pPr>
          </w:p>
          <w:p w:rsidR="00505856" w:rsidRDefault="00505856">
            <w:pPr>
              <w:ind w:left="360"/>
            </w:pPr>
          </w:p>
          <w:p w:rsidR="00505856" w:rsidRDefault="00505856"/>
          <w:p w:rsidR="00505856" w:rsidRDefault="00505856"/>
        </w:tc>
      </w:tr>
    </w:tbl>
    <w:p w:rsidR="00505856" w:rsidRDefault="00505856"/>
    <w:p w:rsidR="00505856" w:rsidRDefault="00505856"/>
    <w:p w:rsidR="00505856" w:rsidRDefault="00505856"/>
    <w:sectPr w:rsidR="00505856">
      <w:pgSz w:w="16838" w:h="11906" w:orient="landscape"/>
      <w:pgMar w:top="284" w:right="851" w:bottom="180" w:left="851" w:header="170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0C"/>
    <w:multiLevelType w:val="singleLevel"/>
    <w:tmpl w:val="48C8A6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D051A2E"/>
    <w:multiLevelType w:val="hybridMultilevel"/>
    <w:tmpl w:val="43D6E406"/>
    <w:lvl w:ilvl="0" w:tplc="27762002">
      <w:start w:val="6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>
    <w:nsid w:val="0EA0464B"/>
    <w:multiLevelType w:val="multilevel"/>
    <w:tmpl w:val="4EFC9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E448D"/>
    <w:multiLevelType w:val="hybridMultilevel"/>
    <w:tmpl w:val="44C24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71E6C"/>
    <w:multiLevelType w:val="hybridMultilevel"/>
    <w:tmpl w:val="65643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77BC8"/>
    <w:multiLevelType w:val="hybridMultilevel"/>
    <w:tmpl w:val="3D80D044"/>
    <w:lvl w:ilvl="0" w:tplc="6CD21614">
      <w:start w:val="6"/>
      <w:numFmt w:val="bullet"/>
      <w:lvlText w:val="-"/>
      <w:lvlJc w:val="left"/>
      <w:pPr>
        <w:tabs>
          <w:tab w:val="num" w:pos="4728"/>
        </w:tabs>
        <w:ind w:left="47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88"/>
        </w:tabs>
        <w:ind w:left="6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08"/>
        </w:tabs>
        <w:ind w:left="76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28"/>
        </w:tabs>
        <w:ind w:left="8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48"/>
        </w:tabs>
        <w:ind w:left="9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68"/>
        </w:tabs>
        <w:ind w:left="97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88"/>
        </w:tabs>
        <w:ind w:left="10488" w:hanging="360"/>
      </w:pPr>
      <w:rPr>
        <w:rFonts w:ascii="Wingdings" w:hAnsi="Wingdings" w:hint="default"/>
      </w:rPr>
    </w:lvl>
  </w:abstractNum>
  <w:abstractNum w:abstractNumId="6">
    <w:nsid w:val="4F110F6B"/>
    <w:multiLevelType w:val="multilevel"/>
    <w:tmpl w:val="78E2E9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E94E78"/>
    <w:multiLevelType w:val="multilevel"/>
    <w:tmpl w:val="145C8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16370F"/>
    <w:multiLevelType w:val="hybridMultilevel"/>
    <w:tmpl w:val="E77A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D77AE0"/>
    <w:multiLevelType w:val="hybridMultilevel"/>
    <w:tmpl w:val="C910F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87A"/>
    <w:rsid w:val="0003258E"/>
    <w:rsid w:val="004912B2"/>
    <w:rsid w:val="004E375C"/>
    <w:rsid w:val="00505856"/>
    <w:rsid w:val="005D087A"/>
    <w:rsid w:val="00943CC3"/>
    <w:rsid w:val="009D4025"/>
    <w:rsid w:val="009E746D"/>
    <w:rsid w:val="00A54748"/>
    <w:rsid w:val="00F0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framePr w:hSpace="180" w:wrap="notBeside" w:hAnchor="margin" w:x="-79" w:y="267"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framePr w:hSpace="180" w:wrap="notBeside" w:hAnchor="margin" w:y="717"/>
      <w:spacing w:line="360" w:lineRule="auto"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</w:style>
  <w:style w:type="paragraph" w:styleId="20">
    <w:name w:val="Body Text 2"/>
    <w:basedOn w:val="a"/>
    <w:pPr>
      <w:framePr w:hSpace="180" w:wrap="notBeside" w:hAnchor="margin" w:y="267"/>
      <w:tabs>
        <w:tab w:val="left" w:pos="6358"/>
      </w:tabs>
    </w:pPr>
  </w:style>
  <w:style w:type="paragraph" w:styleId="a4">
    <w:name w:val="Body Text Indent"/>
    <w:basedOn w:val="a"/>
    <w:pPr>
      <w:ind w:left="1418" w:hanging="2498"/>
      <w:jc w:val="both"/>
    </w:pPr>
    <w:rPr>
      <w:szCs w:val="20"/>
    </w:rPr>
  </w:style>
  <w:style w:type="paragraph" w:styleId="30">
    <w:name w:val="Body Text 3"/>
    <w:basedOn w:val="a"/>
    <w:rPr>
      <w:u w:val="single"/>
    </w:rPr>
  </w:style>
  <w:style w:type="paragraph" w:styleId="21">
    <w:name w:val="Body Text Indent 2"/>
    <w:basedOn w:val="a"/>
    <w:pPr>
      <w:ind w:left="360"/>
    </w:pPr>
  </w:style>
  <w:style w:type="paragraph" w:styleId="31">
    <w:name w:val="Body Text Indent 3"/>
    <w:basedOn w:val="a"/>
    <w:pPr>
      <w:ind w:left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реатрек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ссс</dc:creator>
  <cp:keywords/>
  <dc:description/>
  <cp:lastModifiedBy>User</cp:lastModifiedBy>
  <cp:revision>3</cp:revision>
  <cp:lastPrinted>2011-01-13T06:19:00Z</cp:lastPrinted>
  <dcterms:created xsi:type="dcterms:W3CDTF">2015-12-09T13:08:00Z</dcterms:created>
  <dcterms:modified xsi:type="dcterms:W3CDTF">2015-12-09T13:09:00Z</dcterms:modified>
</cp:coreProperties>
</file>